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DBB89" w14:textId="77777777" w:rsidR="0036343F" w:rsidRDefault="0036343F" w:rsidP="000A7AFF">
      <w:pPr>
        <w:rPr>
          <w:rFonts w:ascii="Montserrat Bold" w:hAnsi="Montserrat Bold"/>
          <w:sz w:val="18"/>
          <w:szCs w:val="18"/>
          <w:lang w:val="es-MX"/>
        </w:rPr>
      </w:pPr>
    </w:p>
    <w:p w14:paraId="41CF84D5" w14:textId="087E3F10" w:rsidR="009E0F1A" w:rsidRDefault="009E0F1A" w:rsidP="009E0F1A">
      <w:pPr>
        <w:pStyle w:val="Encabezado"/>
        <w:tabs>
          <w:tab w:val="left" w:pos="1418"/>
          <w:tab w:val="left" w:pos="5387"/>
          <w:tab w:val="right" w:pos="9498"/>
        </w:tabs>
        <w:ind w:left="-68" w:right="-68"/>
        <w:rPr>
          <w:rFonts w:ascii="Montserrat" w:hAnsi="Montserrat" w:cs="Arial"/>
          <w:b/>
          <w:bCs/>
          <w:sz w:val="18"/>
        </w:rPr>
      </w:pPr>
      <w:r>
        <w:rPr>
          <w:rFonts w:ascii="Montserrat" w:hAnsi="Montserrat" w:cs="Arial"/>
          <w:b/>
          <w:bCs/>
          <w:sz w:val="18"/>
        </w:rPr>
        <w:t xml:space="preserve">Oficio: </w:t>
      </w:r>
      <w:r w:rsidR="001B5AD0">
        <w:rPr>
          <w:rFonts w:ascii="Montserrat" w:hAnsi="Montserrat" w:cs="Arial"/>
          <w:b/>
          <w:bCs/>
          <w:sz w:val="18"/>
        </w:rPr>
        <w:t xml:space="preserve">600-63-00-02-00-2022-3284 </w:t>
      </w:r>
    </w:p>
    <w:p w14:paraId="1976AFFD" w14:textId="1D6AEAF3" w:rsidR="00D40DB7" w:rsidRDefault="009E0F1A" w:rsidP="001B5AD0">
      <w:pPr>
        <w:pStyle w:val="Encabezado"/>
        <w:tabs>
          <w:tab w:val="left" w:pos="1418"/>
          <w:tab w:val="left" w:pos="5387"/>
          <w:tab w:val="right" w:pos="9498"/>
        </w:tabs>
        <w:ind w:left="-68" w:right="-68"/>
        <w:rPr>
          <w:rFonts w:ascii="Montserrat" w:hAnsi="Montserrat" w:cs="Arial"/>
          <w:b/>
          <w:bCs/>
          <w:sz w:val="18"/>
        </w:rPr>
      </w:pPr>
      <w:r>
        <w:rPr>
          <w:rFonts w:ascii="Montserrat" w:hAnsi="Montserrat"/>
          <w:b/>
          <w:bCs/>
          <w:sz w:val="18"/>
          <w:szCs w:val="18"/>
        </w:rPr>
        <w:t>Exp:</w:t>
      </w:r>
      <w:r>
        <w:rPr>
          <w:rFonts w:ascii="Montserrat" w:hAnsi="Montserrat" w:cs="Arial"/>
          <w:b/>
          <w:bCs/>
          <w:sz w:val="18"/>
        </w:rPr>
        <w:t xml:space="preserve"> 2C.11-2022-01-TLAXCALA1-PORTAL DE TRANSPARENCIA</w:t>
      </w:r>
    </w:p>
    <w:p w14:paraId="677858F3" w14:textId="1A09D535" w:rsidR="001B5AD0" w:rsidRDefault="001B5AD0" w:rsidP="001B5AD0">
      <w:pPr>
        <w:pStyle w:val="Encabezado"/>
        <w:tabs>
          <w:tab w:val="left" w:pos="1418"/>
          <w:tab w:val="left" w:pos="5387"/>
          <w:tab w:val="right" w:pos="9498"/>
        </w:tabs>
        <w:ind w:left="-68" w:right="-68"/>
        <w:rPr>
          <w:rFonts w:ascii="Montserrat" w:hAnsi="Montserrat" w:cs="Arial"/>
          <w:b/>
          <w:bCs/>
          <w:sz w:val="18"/>
        </w:rPr>
      </w:pPr>
      <w:r w:rsidRPr="00A71658">
        <w:rPr>
          <w:rFonts w:ascii="Montserrat" w:hAnsi="Montserrat" w:cs="Arial"/>
          <w:b/>
          <w:bCs/>
          <w:sz w:val="18"/>
        </w:rPr>
        <w:t xml:space="preserve">RFC: </w:t>
      </w:r>
      <w:r>
        <w:rPr>
          <w:rFonts w:ascii="Montserrat" w:hAnsi="Montserrat" w:cs="Arial"/>
          <w:b/>
          <w:bCs/>
          <w:sz w:val="18"/>
        </w:rPr>
        <w:t xml:space="preserve">SAT970701NN3 </w:t>
      </w:r>
    </w:p>
    <w:p w14:paraId="29C436D5" w14:textId="59D6832B" w:rsidR="001B5AD0" w:rsidRDefault="001B5AD0" w:rsidP="001B5AD0">
      <w:pPr>
        <w:pStyle w:val="Encabezado"/>
        <w:tabs>
          <w:tab w:val="left" w:pos="1418"/>
          <w:tab w:val="left" w:pos="5387"/>
          <w:tab w:val="right" w:pos="9498"/>
        </w:tabs>
        <w:ind w:left="-68" w:right="-68"/>
        <w:rPr>
          <w:rFonts w:ascii="Montserrat" w:hAnsi="Montserrat" w:cs="Arial"/>
          <w:b/>
          <w:bCs/>
          <w:sz w:val="18"/>
        </w:rPr>
      </w:pPr>
      <w:r>
        <w:rPr>
          <w:rFonts w:ascii="Montserrat" w:hAnsi="Montserrat" w:cs="Arial"/>
          <w:b/>
          <w:bCs/>
          <w:sz w:val="18"/>
        </w:rPr>
        <w:t xml:space="preserve">Folio SIFEN: </w:t>
      </w:r>
      <w:r w:rsidR="006A49A3">
        <w:rPr>
          <w:rFonts w:ascii="Montserrat" w:hAnsi="Montserrat" w:cs="Arial"/>
          <w:b/>
          <w:bCs/>
          <w:sz w:val="18"/>
        </w:rPr>
        <w:t xml:space="preserve">4648263 </w:t>
      </w:r>
      <w:r>
        <w:rPr>
          <w:rFonts w:ascii="Montserrat" w:hAnsi="Montserrat" w:cs="Arial"/>
          <w:b/>
          <w:bCs/>
          <w:sz w:val="18"/>
        </w:rPr>
        <w:t xml:space="preserve"> </w:t>
      </w:r>
    </w:p>
    <w:p w14:paraId="0C5BFFEB" w14:textId="1CD36751" w:rsidR="001B5AD0" w:rsidRDefault="001B5AD0" w:rsidP="001B5AD0">
      <w:pPr>
        <w:pStyle w:val="Encabezado"/>
        <w:tabs>
          <w:tab w:val="left" w:pos="1418"/>
          <w:tab w:val="left" w:pos="5387"/>
          <w:tab w:val="right" w:pos="9498"/>
        </w:tabs>
        <w:ind w:left="-68" w:right="-68"/>
        <w:rPr>
          <w:rFonts w:ascii="Montserrat" w:hAnsi="Montserrat" w:cs="Arial"/>
          <w:b/>
          <w:bCs/>
          <w:sz w:val="18"/>
        </w:rPr>
      </w:pPr>
    </w:p>
    <w:p w14:paraId="752F4F50" w14:textId="77777777" w:rsidR="001B5AD0" w:rsidRPr="001B5AD0" w:rsidRDefault="001B5AD0" w:rsidP="001B5AD0">
      <w:pPr>
        <w:pStyle w:val="Encabezado"/>
        <w:tabs>
          <w:tab w:val="left" w:pos="1418"/>
          <w:tab w:val="left" w:pos="5387"/>
          <w:tab w:val="right" w:pos="9498"/>
        </w:tabs>
        <w:ind w:left="-68" w:right="-68"/>
        <w:rPr>
          <w:rFonts w:ascii="Montserrat" w:hAnsi="Montserrat" w:cs="Arial"/>
          <w:b/>
          <w:bCs/>
          <w:sz w:val="18"/>
        </w:rPr>
      </w:pPr>
    </w:p>
    <w:p w14:paraId="794A3C39"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2FF54334" w14:textId="77777777" w:rsidR="00996542" w:rsidRDefault="00996542" w:rsidP="00996542">
      <w:pPr>
        <w:jc w:val="right"/>
        <w:rPr>
          <w:rFonts w:ascii="Montserrat Regular" w:hAnsi="Montserrat Regular"/>
          <w:sz w:val="18"/>
          <w:szCs w:val="18"/>
          <w:lang w:val="es-MX"/>
        </w:rPr>
      </w:pPr>
    </w:p>
    <w:p w14:paraId="6F1FFC54" w14:textId="77777777" w:rsidR="00D61E10" w:rsidRDefault="00D61E10" w:rsidP="00996542">
      <w:pPr>
        <w:jc w:val="right"/>
        <w:rPr>
          <w:rFonts w:ascii="Montserrat Regular" w:hAnsi="Montserrat Regular"/>
          <w:sz w:val="18"/>
          <w:szCs w:val="18"/>
          <w:lang w:val="es-MX"/>
        </w:rPr>
      </w:pPr>
    </w:p>
    <w:p w14:paraId="5A878984" w14:textId="407BD68C" w:rsidR="009E0F1A" w:rsidRDefault="009E0F1A" w:rsidP="009E0F1A">
      <w:pPr>
        <w:ind w:left="4956" w:firstLine="6"/>
        <w:jc w:val="right"/>
        <w:rPr>
          <w:rFonts w:ascii="Montserrat" w:hAnsi="Montserrat"/>
          <w:sz w:val="18"/>
          <w:szCs w:val="18"/>
        </w:rPr>
      </w:pPr>
      <w:r>
        <w:rPr>
          <w:rFonts w:ascii="Montserrat" w:hAnsi="Montserrat"/>
          <w:sz w:val="18"/>
          <w:szCs w:val="18"/>
        </w:rPr>
        <w:t xml:space="preserve">Tlaxcala de Xicohténcatl, Tlax., a </w:t>
      </w:r>
      <w:r w:rsidR="001B5AD0">
        <w:rPr>
          <w:rFonts w:ascii="Montserrat" w:hAnsi="Montserrat"/>
          <w:sz w:val="18"/>
          <w:szCs w:val="18"/>
        </w:rPr>
        <w:t xml:space="preserve">15 de diciembre de 2022 </w:t>
      </w:r>
    </w:p>
    <w:p w14:paraId="1C8290FA" w14:textId="632D1F71" w:rsidR="00996542" w:rsidRDefault="00996542" w:rsidP="00996542">
      <w:pPr>
        <w:jc w:val="right"/>
        <w:rPr>
          <w:rFonts w:ascii="Montserrat Regular" w:hAnsi="Montserrat Regular"/>
          <w:sz w:val="18"/>
          <w:szCs w:val="18"/>
          <w:lang w:val="es-MX"/>
        </w:rPr>
      </w:pPr>
    </w:p>
    <w:p w14:paraId="3837F414" w14:textId="4B55B1CC" w:rsidR="002A230B" w:rsidRPr="00A917D9" w:rsidRDefault="002A230B" w:rsidP="002A230B">
      <w:pPr>
        <w:tabs>
          <w:tab w:val="left" w:pos="3243"/>
          <w:tab w:val="right" w:pos="9972"/>
        </w:tabs>
        <w:jc w:val="right"/>
        <w:rPr>
          <w:rFonts w:ascii="Montserrat" w:hAnsi="Montserrat"/>
          <w:sz w:val="18"/>
          <w:szCs w:val="18"/>
        </w:rPr>
      </w:pPr>
      <w:r w:rsidRPr="00A917D9">
        <w:rPr>
          <w:rFonts w:ascii="Montserrat" w:hAnsi="Montserrat"/>
          <w:i/>
          <w:sz w:val="14"/>
          <w:szCs w:val="14"/>
        </w:rPr>
        <w:t>"2022, Año de Ricardo Flores Magón"</w:t>
      </w:r>
      <w:r w:rsidR="001B5AD0">
        <w:rPr>
          <w:rFonts w:ascii="Montserrat" w:hAnsi="Montserrat"/>
          <w:i/>
          <w:sz w:val="14"/>
          <w:szCs w:val="14"/>
        </w:rPr>
        <w:t xml:space="preserve">.  </w:t>
      </w:r>
    </w:p>
    <w:p w14:paraId="551C1328" w14:textId="77777777" w:rsidR="002A230B" w:rsidRDefault="002A230B" w:rsidP="00996542">
      <w:pPr>
        <w:jc w:val="right"/>
        <w:rPr>
          <w:rFonts w:ascii="Montserrat Regular" w:hAnsi="Montserrat Regular"/>
          <w:sz w:val="18"/>
          <w:szCs w:val="18"/>
          <w:lang w:val="es-MX"/>
        </w:rPr>
      </w:pPr>
    </w:p>
    <w:p w14:paraId="58007F9D" w14:textId="5465FC63" w:rsidR="00996542" w:rsidRDefault="00996542" w:rsidP="00996542">
      <w:pPr>
        <w:jc w:val="right"/>
        <w:rPr>
          <w:rFonts w:ascii="Montserrat Regular" w:hAnsi="Montserrat Regular"/>
          <w:sz w:val="18"/>
          <w:szCs w:val="18"/>
          <w:lang w:val="es-MX"/>
        </w:rPr>
      </w:pPr>
    </w:p>
    <w:p w14:paraId="67903728" w14:textId="06450835" w:rsidR="001B5AD0" w:rsidRPr="003939D2" w:rsidRDefault="001B5AD0" w:rsidP="001B5AD0">
      <w:pPr>
        <w:rPr>
          <w:rFonts w:ascii="Montserrat Regular" w:hAnsi="Montserrat Regular"/>
          <w:b/>
          <w:sz w:val="18"/>
          <w:szCs w:val="18"/>
          <w:lang w:val="es-MX"/>
        </w:rPr>
      </w:pPr>
      <w:r w:rsidRPr="003939D2">
        <w:rPr>
          <w:rFonts w:ascii="Montserrat Regular" w:hAnsi="Montserrat Regular"/>
          <w:b/>
          <w:sz w:val="18"/>
          <w:szCs w:val="18"/>
          <w:lang w:val="es-MX"/>
        </w:rPr>
        <w:t xml:space="preserve">Comité de Transparencia del Servicio de </w:t>
      </w:r>
    </w:p>
    <w:p w14:paraId="262C9E1A" w14:textId="0AE027DD" w:rsidR="00996542" w:rsidRPr="003939D2" w:rsidRDefault="006B1E9F" w:rsidP="006B1E9F">
      <w:pPr>
        <w:ind w:right="5154"/>
        <w:rPr>
          <w:rFonts w:ascii="Montserrat Regular" w:hAnsi="Montserrat Regular"/>
          <w:b/>
          <w:sz w:val="18"/>
          <w:szCs w:val="18"/>
          <w:lang w:val="es-MX"/>
        </w:rPr>
      </w:pPr>
      <w:r w:rsidRPr="003939D2">
        <w:rPr>
          <w:rFonts w:ascii="Montserrat Regular" w:hAnsi="Montserrat Regular"/>
          <w:b/>
          <w:sz w:val="18"/>
          <w:szCs w:val="18"/>
          <w:lang w:val="es-MX"/>
        </w:rPr>
        <w:t>Administración Tributaria</w:t>
      </w:r>
    </w:p>
    <w:p w14:paraId="18BA0CC9" w14:textId="77777777" w:rsidR="00996542" w:rsidRDefault="00996542" w:rsidP="00996542">
      <w:pPr>
        <w:jc w:val="both"/>
        <w:rPr>
          <w:rFonts w:ascii="Montserrat Regular" w:hAnsi="Montserrat Regular"/>
          <w:sz w:val="18"/>
          <w:szCs w:val="18"/>
          <w:lang w:val="es-MX"/>
        </w:rPr>
      </w:pPr>
    </w:p>
    <w:p w14:paraId="34893D7B" w14:textId="77777777" w:rsidR="006B1E9F" w:rsidRDefault="006B1E9F" w:rsidP="00996542">
      <w:pPr>
        <w:jc w:val="both"/>
        <w:rPr>
          <w:rFonts w:ascii="Montserrat Regular" w:hAnsi="Montserrat Regular"/>
          <w:sz w:val="18"/>
          <w:szCs w:val="18"/>
          <w:lang w:val="es-MX"/>
        </w:rPr>
      </w:pPr>
    </w:p>
    <w:p w14:paraId="100875F2" w14:textId="77777777"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2FA18BB9" w14:textId="77777777" w:rsidR="006B1E9F" w:rsidRDefault="006B1E9F" w:rsidP="00996542">
      <w:pPr>
        <w:jc w:val="both"/>
        <w:rPr>
          <w:rFonts w:ascii="Montserrat Regular" w:hAnsi="Montserrat Regular"/>
          <w:sz w:val="18"/>
          <w:szCs w:val="18"/>
          <w:lang w:val="es-MX"/>
        </w:rPr>
      </w:pPr>
    </w:p>
    <w:p w14:paraId="637A04A2" w14:textId="18992F05"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fiscal, </w:t>
      </w:r>
      <w:r w:rsidRPr="009E0F1A">
        <w:rPr>
          <w:rFonts w:ascii="Montserrat Regular" w:hAnsi="Montserrat Regular"/>
          <w:sz w:val="18"/>
          <w:szCs w:val="18"/>
          <w:lang w:val="es-MX"/>
        </w:rPr>
        <w:t>así como datos personales,</w:t>
      </w:r>
      <w:r w:rsidRPr="00325396">
        <w:rPr>
          <w:rFonts w:ascii="Montserrat Regular" w:hAnsi="Montserrat Regular"/>
          <w:sz w:val="18"/>
          <w:szCs w:val="18"/>
          <w:lang w:val="es-MX"/>
        </w:rPr>
        <w:t xml:space="preserve"> por lo tanto, se considera confidencial, por lo que, en cumplimiento a la obligación de transparencia citada, se realizaron versiones públicas de las mismas, para llevar a cabo la actualización correspondiente.</w:t>
      </w:r>
    </w:p>
    <w:p w14:paraId="5B109F2E" w14:textId="77777777" w:rsidR="00996542" w:rsidRDefault="00996542" w:rsidP="00996542">
      <w:pPr>
        <w:rPr>
          <w:rFonts w:ascii="Montserrat Regular" w:hAnsi="Montserrat Regular"/>
          <w:sz w:val="18"/>
          <w:szCs w:val="18"/>
          <w:lang w:val="es-MX"/>
        </w:rPr>
      </w:pPr>
    </w:p>
    <w:p w14:paraId="27B789DE" w14:textId="77777777"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4730E18A" w14:textId="77777777" w:rsidR="006B1E9F" w:rsidRDefault="006B1E9F" w:rsidP="00996542">
      <w:pPr>
        <w:rPr>
          <w:rFonts w:ascii="Montserrat Regular" w:hAnsi="Montserrat Regular"/>
          <w:sz w:val="18"/>
          <w:szCs w:val="18"/>
          <w:lang w:val="es-MX"/>
        </w:rPr>
      </w:pPr>
    </w:p>
    <w:p w14:paraId="39494772"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14:paraId="4B46B1DC"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14:paraId="72222FC4"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Correo electrónico de contribuyentes. </w:t>
      </w:r>
    </w:p>
    <w:p w14:paraId="248F7328" w14:textId="77777777" w:rsidR="006B1E9F" w:rsidRPr="00325396" w:rsidRDefault="006B1E9F" w:rsidP="006B1E9F">
      <w:pPr>
        <w:numPr>
          <w:ilvl w:val="0"/>
          <w:numId w:val="1"/>
        </w:numPr>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Representante legal. </w:t>
      </w:r>
    </w:p>
    <w:p w14:paraId="2E41903C"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14:paraId="5955438C"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Montos de créditos fiscales, deducciones utilidades, reparto de utilidades, ingresos acreditamiento, multas, retenciones, pagos, contribuciones, ingresos acumulables, pérdida fiscal, resultado fiscal, impuesto causado, prestación de servicios independientes, ingresos presuntos, impuesto actualizado, tasa acumulada de recargos, adeudos.</w:t>
      </w:r>
    </w:p>
    <w:p w14:paraId="370D477F"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Autorizados para oír y recibir notificaciones. </w:t>
      </w:r>
    </w:p>
    <w:p w14:paraId="320778DB"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14:paraId="63B42952"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Denominación o razón social de bancos.</w:t>
      </w:r>
    </w:p>
    <w:p w14:paraId="11A21EBC"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Resolución recurrida.</w:t>
      </w:r>
    </w:p>
    <w:p w14:paraId="76AF3607"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juicio.</w:t>
      </w:r>
    </w:p>
    <w:p w14:paraId="3AB89A90"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escritura pública, número de escritura, estado, libro, folio mercantil, partida.</w:t>
      </w:r>
    </w:p>
    <w:p w14:paraId="5AFC2753"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identificación del domicilio fiscal.</w:t>
      </w:r>
    </w:p>
    <w:p w14:paraId="68C12621"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Orden de vista.</w:t>
      </w:r>
    </w:p>
    <w:p w14:paraId="4421F8D7"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Proveedores.</w:t>
      </w:r>
    </w:p>
    <w:p w14:paraId="66541723"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Ejercicio revisado.</w:t>
      </w:r>
    </w:p>
    <w:p w14:paraId="37655353"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cuentas bancarias.</w:t>
      </w:r>
    </w:p>
    <w:p w14:paraId="453A7A6F"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operación de presentación de declaración anual, y complementaria.</w:t>
      </w:r>
    </w:p>
    <w:p w14:paraId="01815A30"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lastRenderedPageBreak/>
        <w:t>Impuestos revisados.</w:t>
      </w:r>
    </w:p>
    <w:p w14:paraId="37A99423"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orden de verificación.</w:t>
      </w:r>
    </w:p>
    <w:p w14:paraId="7FA4CADE" w14:textId="15628FE8"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pedimento.</w:t>
      </w:r>
    </w:p>
    <w:p w14:paraId="7007A3C7"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facturas: fecha, montos, impuesto, concepto.</w:t>
      </w:r>
    </w:p>
    <w:p w14:paraId="076A4A57" w14:textId="03EA61E7" w:rsidR="006B1E9F"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Saldo de cuenta bancaria.</w:t>
      </w:r>
    </w:p>
    <w:p w14:paraId="6C93EC8A" w14:textId="64AC65AF" w:rsidR="002643D0" w:rsidRDefault="006D7236" w:rsidP="006B1E9F">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Número de control.</w:t>
      </w:r>
    </w:p>
    <w:p w14:paraId="44C5D62C" w14:textId="77777777" w:rsidR="006D7236" w:rsidRPr="00325396" w:rsidRDefault="006D7236" w:rsidP="006D7236">
      <w:pPr>
        <w:spacing w:after="200"/>
        <w:contextualSpacing/>
        <w:jc w:val="both"/>
        <w:rPr>
          <w:rFonts w:ascii="Montserrat Regular" w:hAnsi="Montserrat Regular"/>
          <w:sz w:val="18"/>
          <w:szCs w:val="18"/>
          <w:lang w:val="es-MX"/>
        </w:rPr>
      </w:pPr>
    </w:p>
    <w:p w14:paraId="327544CE" w14:textId="77777777"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57DD69C0" w14:textId="77777777" w:rsidR="006B1E9F" w:rsidRDefault="006B1E9F" w:rsidP="006B1E9F">
      <w:pPr>
        <w:jc w:val="both"/>
        <w:rPr>
          <w:rFonts w:ascii="Montserrat Regular" w:hAnsi="Montserrat Regular"/>
          <w:sz w:val="18"/>
          <w:szCs w:val="18"/>
          <w:lang w:val="es-MX"/>
        </w:rPr>
      </w:pPr>
    </w:p>
    <w:p w14:paraId="642EDF90" w14:textId="77777777" w:rsidR="006B1E9F" w:rsidRPr="002643D0" w:rsidRDefault="006B1E9F" w:rsidP="006B1E9F">
      <w:pPr>
        <w:jc w:val="both"/>
        <w:rPr>
          <w:rFonts w:ascii="Montserrat Regular" w:hAnsi="Montserrat Regular"/>
          <w:sz w:val="18"/>
          <w:szCs w:val="18"/>
          <w:lang w:val="es-MX"/>
        </w:rPr>
      </w:pPr>
      <w:r w:rsidRPr="002643D0">
        <w:rPr>
          <w:rFonts w:ascii="Montserrat Regular" w:hAnsi="Montserrat Regular"/>
          <w:sz w:val="18"/>
          <w:szCs w:val="18"/>
          <w:lang w:val="es-MX"/>
        </w:rPr>
        <w:t>Así también los datos personales que se testarán, son los siguientes:</w:t>
      </w:r>
    </w:p>
    <w:p w14:paraId="754377F8" w14:textId="77777777" w:rsidR="00996542" w:rsidRPr="002643D0" w:rsidRDefault="00996542" w:rsidP="006B1E9F">
      <w:pPr>
        <w:jc w:val="both"/>
        <w:rPr>
          <w:rFonts w:ascii="Montserrat Regular" w:hAnsi="Montserrat Regular"/>
          <w:sz w:val="18"/>
          <w:szCs w:val="18"/>
          <w:lang w:val="es-MX"/>
        </w:rPr>
      </w:pPr>
      <w:r w:rsidRPr="002643D0">
        <w:rPr>
          <w:rFonts w:ascii="Montserrat Regular" w:hAnsi="Montserrat Regular"/>
          <w:sz w:val="18"/>
          <w:szCs w:val="18"/>
          <w:lang w:val="es-MX"/>
        </w:rPr>
        <w:t xml:space="preserve"> </w:t>
      </w:r>
    </w:p>
    <w:p w14:paraId="28BD5902" w14:textId="77777777" w:rsidR="006B1E9F" w:rsidRPr="002643D0" w:rsidRDefault="006B1E9F" w:rsidP="006B1E9F">
      <w:pPr>
        <w:numPr>
          <w:ilvl w:val="0"/>
          <w:numId w:val="2"/>
        </w:numPr>
        <w:spacing w:after="200"/>
        <w:contextualSpacing/>
        <w:jc w:val="both"/>
        <w:rPr>
          <w:rFonts w:ascii="Montserrat Regular" w:hAnsi="Montserrat Regular"/>
          <w:sz w:val="18"/>
          <w:szCs w:val="18"/>
          <w:lang w:val="es-MX"/>
        </w:rPr>
      </w:pPr>
      <w:r w:rsidRPr="002643D0">
        <w:rPr>
          <w:rFonts w:ascii="Montserrat Regular" w:hAnsi="Montserrat Regular"/>
          <w:sz w:val="18"/>
          <w:szCs w:val="18"/>
          <w:lang w:val="es-MX"/>
        </w:rPr>
        <w:t>Número de credencial del Instituto Federal Electoral.</w:t>
      </w:r>
    </w:p>
    <w:p w14:paraId="26F29D68" w14:textId="77777777" w:rsidR="002643D0" w:rsidRPr="002643D0" w:rsidRDefault="002643D0" w:rsidP="006B1E9F">
      <w:pPr>
        <w:jc w:val="both"/>
        <w:rPr>
          <w:rFonts w:ascii="Montserrat Regular" w:hAnsi="Montserrat Regular"/>
          <w:sz w:val="18"/>
          <w:szCs w:val="18"/>
          <w:lang w:val="es-MX"/>
        </w:rPr>
      </w:pPr>
    </w:p>
    <w:p w14:paraId="71CC9133" w14:textId="4F2DB12B" w:rsidR="006B1E9F" w:rsidRPr="002643D0" w:rsidRDefault="006B1E9F" w:rsidP="006B1E9F">
      <w:pPr>
        <w:jc w:val="both"/>
        <w:rPr>
          <w:rFonts w:ascii="Montserrat Regular" w:hAnsi="Montserrat Regular"/>
          <w:sz w:val="18"/>
          <w:szCs w:val="18"/>
          <w:lang w:val="es-MX"/>
        </w:rPr>
      </w:pPr>
      <w:r w:rsidRPr="002643D0">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14:paraId="4FEB3E9F" w14:textId="77777777" w:rsidR="00D40DB7" w:rsidRDefault="00D40DB7" w:rsidP="006B1E9F">
      <w:pPr>
        <w:jc w:val="both"/>
        <w:rPr>
          <w:rFonts w:ascii="Montserrat Regular" w:hAnsi="Montserrat Regular"/>
          <w:sz w:val="18"/>
          <w:szCs w:val="18"/>
          <w:lang w:val="es-MX"/>
        </w:rPr>
      </w:pPr>
    </w:p>
    <w:p w14:paraId="0ECE4596" w14:textId="61F18C07" w:rsidR="00D40DB7" w:rsidRPr="00325396" w:rsidRDefault="000B5152" w:rsidP="006B1E9F">
      <w:pPr>
        <w:jc w:val="both"/>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0A95D2CC" wp14:editId="76EBB1B5">
            <wp:simplePos x="0" y="0"/>
            <wp:positionH relativeFrom="column">
              <wp:align>right</wp:align>
            </wp:positionH>
            <wp:positionV relativeFrom="paragraph">
              <wp:posOffset>556895</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stretch>
                      <a:fillRect/>
                    </a:stretch>
                  </pic:blipFill>
                  <pic:spPr>
                    <a:xfrm>
                      <a:off x="0" y="0"/>
                      <a:ext cx="1238250" cy="1238250"/>
                    </a:xfrm>
                    <a:prstGeom prst="rect">
                      <a:avLst/>
                    </a:prstGeom>
                  </pic:spPr>
                </pic:pic>
              </a:graphicData>
            </a:graphic>
          </wp:anchor>
        </w:drawing>
      </w:r>
      <w:r w:rsidR="00D40DB7">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1A504D95" w14:textId="068C1E65" w:rsidR="00996542" w:rsidRDefault="00996542" w:rsidP="00996542">
      <w:pPr>
        <w:rPr>
          <w:rFonts w:ascii="Montserrat Regular" w:hAnsi="Montserrat Regular"/>
          <w:sz w:val="18"/>
          <w:szCs w:val="18"/>
          <w:lang w:val="es-MX"/>
        </w:rPr>
      </w:pPr>
    </w:p>
    <w:p w14:paraId="14411F43" w14:textId="77777777" w:rsidR="00F57F44" w:rsidRDefault="00F57F44" w:rsidP="002643D0">
      <w:pPr>
        <w:rPr>
          <w:rFonts w:ascii="Montserrat Bold" w:hAnsi="Montserrat Bold"/>
          <w:sz w:val="18"/>
          <w:szCs w:val="18"/>
          <w:lang w:val="es-MX"/>
        </w:rPr>
      </w:pPr>
    </w:p>
    <w:p w14:paraId="3FC3C5CC" w14:textId="18DDE905" w:rsidR="002643D0" w:rsidRDefault="002643D0" w:rsidP="002643D0">
      <w:pPr>
        <w:rPr>
          <w:rFonts w:ascii="Montserrat Bold" w:hAnsi="Montserrat Bold"/>
          <w:sz w:val="18"/>
          <w:szCs w:val="18"/>
          <w:lang w:val="es-MX"/>
        </w:rPr>
      </w:pPr>
      <w:r>
        <w:rPr>
          <w:rFonts w:ascii="Montserrat Bold" w:hAnsi="Montserrat Bold"/>
          <w:sz w:val="18"/>
          <w:szCs w:val="18"/>
          <w:lang w:val="es-MX"/>
        </w:rPr>
        <w:t>Atentamente</w:t>
      </w:r>
    </w:p>
    <w:p w14:paraId="225A239C" w14:textId="787C56F0" w:rsidR="002643D0" w:rsidRDefault="002643D0" w:rsidP="002643D0">
      <w:pPr>
        <w:rPr>
          <w:rFonts w:ascii="Montserrat Regular" w:hAnsi="Montserrat Regular"/>
          <w:sz w:val="18"/>
          <w:szCs w:val="18"/>
          <w:lang w:val="es-MX"/>
        </w:rPr>
      </w:pPr>
    </w:p>
    <w:p w14:paraId="7714CA06" w14:textId="77777777" w:rsidR="002643D0" w:rsidRDefault="002643D0" w:rsidP="002643D0">
      <w:pPr>
        <w:rPr>
          <w:rFonts w:ascii="Montserrat Regular" w:hAnsi="Montserrat Regular"/>
          <w:sz w:val="18"/>
          <w:szCs w:val="18"/>
          <w:lang w:val="es-MX"/>
        </w:rPr>
      </w:pPr>
    </w:p>
    <w:p w14:paraId="739732CD" w14:textId="07B26C4B" w:rsidR="002643D0" w:rsidRDefault="002643D0" w:rsidP="002643D0">
      <w:pPr>
        <w:rPr>
          <w:rFonts w:ascii="Montserrat Regular" w:hAnsi="Montserrat Regular"/>
          <w:sz w:val="18"/>
          <w:szCs w:val="18"/>
          <w:lang w:val="es-MX"/>
        </w:rPr>
      </w:pPr>
    </w:p>
    <w:p w14:paraId="62F13BB5" w14:textId="5B8C6D03" w:rsidR="001B5AD0" w:rsidRDefault="001B5AD0" w:rsidP="002643D0">
      <w:pPr>
        <w:rPr>
          <w:rFonts w:ascii="Montserrat Regular" w:hAnsi="Montserrat Regular"/>
          <w:sz w:val="18"/>
          <w:szCs w:val="18"/>
          <w:lang w:val="es-MX"/>
        </w:rPr>
      </w:pPr>
    </w:p>
    <w:p w14:paraId="353EF943" w14:textId="4BED4BC4" w:rsidR="001B5AD0" w:rsidRDefault="001B5AD0" w:rsidP="002643D0">
      <w:pPr>
        <w:rPr>
          <w:rFonts w:ascii="Montserrat Regular" w:hAnsi="Montserrat Regular"/>
          <w:sz w:val="18"/>
          <w:szCs w:val="18"/>
          <w:lang w:val="es-MX"/>
        </w:rPr>
      </w:pPr>
    </w:p>
    <w:p w14:paraId="69808288" w14:textId="77777777" w:rsidR="001B5AD0" w:rsidRDefault="001B5AD0" w:rsidP="002643D0">
      <w:pPr>
        <w:rPr>
          <w:rFonts w:ascii="Montserrat Regular" w:hAnsi="Montserrat Regular"/>
          <w:sz w:val="18"/>
          <w:szCs w:val="18"/>
          <w:lang w:val="es-MX"/>
        </w:rPr>
      </w:pPr>
    </w:p>
    <w:p w14:paraId="0A84CE99" w14:textId="583649D1" w:rsidR="002643D0" w:rsidRDefault="002643D0" w:rsidP="002643D0">
      <w:pPr>
        <w:rPr>
          <w:rFonts w:ascii="Montserrat" w:hAnsi="Montserrat"/>
          <w:b/>
          <w:sz w:val="18"/>
          <w:szCs w:val="18"/>
        </w:rPr>
      </w:pPr>
      <w:r>
        <w:rPr>
          <w:rFonts w:ascii="Montserrat" w:hAnsi="Montserrat"/>
          <w:b/>
          <w:sz w:val="18"/>
          <w:szCs w:val="18"/>
        </w:rPr>
        <w:t>Dra.</w:t>
      </w:r>
      <w:r w:rsidR="001B5AD0">
        <w:rPr>
          <w:rFonts w:ascii="Montserrat" w:hAnsi="Montserrat"/>
          <w:b/>
          <w:sz w:val="18"/>
          <w:szCs w:val="18"/>
        </w:rPr>
        <w:t xml:space="preserve"> </w:t>
      </w:r>
      <w:r w:rsidR="0031429B">
        <w:rPr>
          <w:rFonts w:ascii="Montserrat" w:hAnsi="Montserrat"/>
          <w:b/>
          <w:sz w:val="18"/>
          <w:szCs w:val="18"/>
        </w:rPr>
        <w:t xml:space="preserve">María del Carmen Marcela Martínez Perez </w:t>
      </w:r>
      <w:r w:rsidR="001B5AD0">
        <w:rPr>
          <w:rFonts w:ascii="Montserrat" w:hAnsi="Montserrat"/>
          <w:b/>
          <w:sz w:val="18"/>
          <w:szCs w:val="18"/>
        </w:rPr>
        <w:t xml:space="preserve"> </w:t>
      </w:r>
    </w:p>
    <w:p w14:paraId="1DC33642" w14:textId="2DA65094" w:rsidR="001B5AD0" w:rsidRDefault="0031429B" w:rsidP="002643D0">
      <w:pPr>
        <w:rPr>
          <w:rFonts w:ascii="Montserrat" w:hAnsi="Montserrat"/>
          <w:b/>
          <w:sz w:val="18"/>
          <w:szCs w:val="18"/>
        </w:rPr>
      </w:pPr>
      <w:r>
        <w:rPr>
          <w:rFonts w:ascii="Montserrat" w:hAnsi="Montserrat"/>
          <w:b/>
          <w:sz w:val="18"/>
          <w:szCs w:val="18"/>
        </w:rPr>
        <w:t xml:space="preserve">Administradora Desconcentrada Jurídica de Tlaxcala "1" </w:t>
      </w:r>
      <w:r w:rsidR="001B5AD0">
        <w:rPr>
          <w:rFonts w:ascii="Montserrat" w:hAnsi="Montserrat"/>
          <w:b/>
          <w:sz w:val="18"/>
          <w:szCs w:val="18"/>
        </w:rPr>
        <w:t xml:space="preserve"> </w:t>
      </w:r>
    </w:p>
    <w:p w14:paraId="23F67B41" w14:textId="77777777" w:rsidR="002643D0" w:rsidRDefault="002643D0" w:rsidP="002643D0">
      <w:pPr>
        <w:rPr>
          <w:rFonts w:ascii="Montserrat" w:hAnsi="Montserrat"/>
          <w:b/>
          <w:sz w:val="18"/>
          <w:szCs w:val="18"/>
        </w:rPr>
      </w:pPr>
    </w:p>
    <w:p w14:paraId="41E344E1" w14:textId="77777777" w:rsidR="002643D0" w:rsidRDefault="002643D0" w:rsidP="002643D0">
      <w:pPr>
        <w:rPr>
          <w:rFonts w:ascii="Montserrat" w:hAnsi="Montserrat"/>
          <w:b/>
          <w:sz w:val="18"/>
          <w:szCs w:val="18"/>
        </w:rPr>
      </w:pPr>
    </w:p>
    <w:p w14:paraId="58A1B0A2" w14:textId="77777777" w:rsidR="003A0A8F" w:rsidRDefault="003A0A8F" w:rsidP="002643D0">
      <w:pPr>
        <w:rPr>
          <w:rFonts w:ascii="Montserrat" w:hAnsi="Montserrat"/>
          <w:b/>
          <w:sz w:val="18"/>
          <w:szCs w:val="18"/>
        </w:rPr>
      </w:pPr>
      <w:r>
        <w:rPr>
          <w:rFonts w:ascii="Montserrat" w:hAnsi="Montserrat"/>
          <w:b/>
          <w:sz w:val="18"/>
          <w:szCs w:val="18"/>
        </w:rPr>
        <w:t>Firma Electrónica:</w:t>
      </w:r>
    </w:p>
    <w:p w14:paraId="46D64487" w14:textId="168EEAF5" w:rsidR="002643D0" w:rsidRDefault="003A0A8F" w:rsidP="002643D0">
      <w:pPr>
        <w:rPr>
          <w:rFonts w:ascii="Montserrat" w:hAnsi="Montserrat"/>
          <w:b/>
          <w:sz w:val="18"/>
          <w:szCs w:val="18"/>
        </w:rPr>
      </w:pPr>
      <w:r>
        <w:rPr>
          <w:rFonts w:ascii="Montserrat" w:hAnsi="Montserrat"/>
          <w:b/>
          <w:sz w:val="18"/>
          <w:szCs w:val="18"/>
        </w:rPr>
        <w:t xml:space="preserve">DSh2evK6o/ezDQtlAlfrJ7MvuONVItRWKGVeG8aMZXZJSlOQyQZVHOTa9Aw/Wclsajitpp65egzizhLHHXdD4glKgzvjPqWeqs/Z3Lb6QPqtlK6kLOyyGaa7T4mlcb+bOXf7GSfLrkCTIXIwEuToBvw2R8DSZ2T+Lq8+FcN1h7nqtU2p/DjLH3dnCg/38N3STtiW2U727gRbQNlcD5RJE0w5mBkLuBRJcfqwaN7OPm/MQICJvMJxsfRHX53ZGK8rW/G8qQ7KhJ41INnJLbqUV1k9YvNpBxk/Pi7LcqpgBBUHmD741lBnaHvJzfBbhUcz4Gnv1GyVBulUhNPBUkrwRg== </w:t>
      </w:r>
      <w:r w:rsidR="001B5AD0">
        <w:rPr>
          <w:rFonts w:ascii="Montserrat" w:hAnsi="Montserrat"/>
          <w:b/>
          <w:sz w:val="18"/>
          <w:szCs w:val="18"/>
        </w:rPr>
        <w:t xml:space="preserve"> </w:t>
      </w:r>
    </w:p>
    <w:p w14:paraId="5444D478" w14:textId="6F97E7AB" w:rsidR="001B5AD0" w:rsidRDefault="001B5AD0" w:rsidP="002643D0">
      <w:pPr>
        <w:rPr>
          <w:rFonts w:ascii="Montserrat" w:hAnsi="Montserrat"/>
          <w:b/>
          <w:sz w:val="18"/>
          <w:szCs w:val="18"/>
        </w:rPr>
      </w:pPr>
    </w:p>
    <w:p w14:paraId="1A6F21F7" w14:textId="77777777" w:rsidR="003A0A8F" w:rsidRDefault="003A0A8F" w:rsidP="002643D0">
      <w:pPr>
        <w:rPr>
          <w:rFonts w:ascii="Montserrat" w:hAnsi="Montserrat"/>
          <w:b/>
          <w:sz w:val="18"/>
          <w:szCs w:val="18"/>
        </w:rPr>
      </w:pPr>
      <w:r>
        <w:rPr>
          <w:rFonts w:ascii="Montserrat" w:hAnsi="Montserrat"/>
          <w:b/>
          <w:sz w:val="18"/>
          <w:szCs w:val="18"/>
        </w:rPr>
        <w:t xml:space="preserve">Cadena original: </w:t>
      </w:r>
    </w:p>
    <w:p w14:paraId="49B27E01" w14:textId="77777777" w:rsidR="003A0A8F" w:rsidRDefault="003A0A8F" w:rsidP="002643D0">
      <w:pPr>
        <w:rPr>
          <w:rFonts w:ascii="Montserrat" w:hAnsi="Montserrat"/>
          <w:b/>
          <w:sz w:val="18"/>
          <w:szCs w:val="18"/>
        </w:rPr>
      </w:pPr>
      <w:r>
        <w:rPr>
          <w:rFonts w:ascii="Montserrat" w:hAnsi="Montserrat"/>
          <w:b/>
          <w:sz w:val="18"/>
          <w:szCs w:val="18"/>
        </w:rPr>
        <w:t>||SAT970701NN3|Comité de Transparencia del Servicio de |3284|15 de diciembre de 2022|12/15/2022 2:01:18 PM|00001088888800000031||</w:t>
      </w:r>
    </w:p>
    <w:p w14:paraId="0088C6A1" w14:textId="77777777" w:rsidR="003A0A8F" w:rsidRDefault="003A0A8F" w:rsidP="002643D0">
      <w:pPr>
        <w:rPr>
          <w:rFonts w:ascii="Montserrat" w:hAnsi="Montserrat"/>
          <w:b/>
          <w:sz w:val="18"/>
          <w:szCs w:val="18"/>
        </w:rPr>
      </w:pPr>
    </w:p>
    <w:p w14:paraId="102DBE9F" w14:textId="77777777" w:rsidR="003A0A8F" w:rsidRDefault="003A0A8F" w:rsidP="002643D0">
      <w:pPr>
        <w:rPr>
          <w:rFonts w:ascii="Montserrat" w:hAnsi="Montserrat"/>
          <w:b/>
          <w:sz w:val="18"/>
          <w:szCs w:val="18"/>
        </w:rPr>
      </w:pPr>
      <w:r>
        <w:rPr>
          <w:rFonts w:ascii="Montserrat" w:hAnsi="Montserrat"/>
          <w:b/>
          <w:sz w:val="18"/>
          <w:szCs w:val="18"/>
        </w:rPr>
        <w:t xml:space="preserve">Sello digital: </w:t>
      </w:r>
    </w:p>
    <w:p w14:paraId="319F706D" w14:textId="566E400F" w:rsidR="001B5AD0" w:rsidRDefault="003A0A8F" w:rsidP="002643D0">
      <w:pPr>
        <w:rPr>
          <w:rFonts w:ascii="Montserrat" w:hAnsi="Montserrat"/>
          <w:b/>
          <w:sz w:val="18"/>
          <w:szCs w:val="18"/>
        </w:rPr>
      </w:pPr>
      <w:r>
        <w:rPr>
          <w:rFonts w:ascii="Montserrat" w:hAnsi="Montserrat"/>
          <w:b/>
          <w:sz w:val="18"/>
          <w:szCs w:val="18"/>
        </w:rPr>
        <w:t xml:space="preserve">w10UVCc7gpiEknjr/vM7VpdWtGTwEQ7F0xI4Xuvo8Jdx81WpBK02QKw+nu0gQ2hWKa/+1LEQtRAydgcBiC5hHu8wenIPAMf0AHja0vwE/YVBG7rff56MUx4zE2d1fCfSMfqrztC9Qhb8B+/54TMu2XNPNLkZKQqsBTM95BJXNsY= </w:t>
      </w:r>
      <w:bookmarkStart w:id="0" w:name="_GoBack"/>
      <w:bookmarkEnd w:id="0"/>
      <w:r w:rsidR="001B5AD0">
        <w:rPr>
          <w:rFonts w:ascii="Montserrat" w:hAnsi="Montserrat"/>
          <w:b/>
          <w:sz w:val="18"/>
          <w:szCs w:val="18"/>
        </w:rPr>
        <w:t xml:space="preserve"> </w:t>
      </w:r>
    </w:p>
    <w:p w14:paraId="250FD240" w14:textId="77777777" w:rsidR="002643D0" w:rsidRDefault="002643D0" w:rsidP="002643D0">
      <w:pPr>
        <w:rPr>
          <w:rFonts w:ascii="Montserrat" w:hAnsi="Montserrat"/>
          <w:b/>
          <w:sz w:val="18"/>
          <w:szCs w:val="18"/>
        </w:rPr>
      </w:pPr>
    </w:p>
    <w:p w14:paraId="6B01A79B" w14:textId="77777777" w:rsidR="002643D0" w:rsidRDefault="002643D0" w:rsidP="002643D0">
      <w:pPr>
        <w:rPr>
          <w:rFonts w:ascii="Montserrat" w:hAnsi="Montserrat"/>
          <w:sz w:val="18"/>
          <w:szCs w:val="18"/>
        </w:rPr>
      </w:pPr>
    </w:p>
    <w:p w14:paraId="3987D4A7" w14:textId="77777777" w:rsidR="002643D0" w:rsidRDefault="002643D0" w:rsidP="002643D0">
      <w:pPr>
        <w:pStyle w:val="wordsection1"/>
        <w:jc w:val="both"/>
        <w:rPr>
          <w:rFonts w:ascii="Montserrat" w:hAnsi="Montserrat"/>
          <w:i/>
          <w:iCs/>
          <w:sz w:val="14"/>
          <w:szCs w:val="14"/>
          <w:lang w:eastAsia="en-US"/>
        </w:rPr>
      </w:pPr>
      <w:r>
        <w:rPr>
          <w:rFonts w:ascii="Montserrat" w:hAnsi="Montserrat"/>
          <w:i/>
          <w:iCs/>
          <w:sz w:val="14"/>
          <w:szCs w:val="14"/>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14:paraId="2AF5E183" w14:textId="77777777" w:rsidR="002643D0" w:rsidRDefault="002643D0" w:rsidP="002643D0">
      <w:pPr>
        <w:pStyle w:val="wordsection1"/>
        <w:jc w:val="both"/>
        <w:rPr>
          <w:rFonts w:ascii="Montserrat" w:hAnsi="Montserrat"/>
          <w:i/>
          <w:iCs/>
          <w:sz w:val="14"/>
          <w:szCs w:val="14"/>
          <w:lang w:eastAsia="en-US"/>
        </w:rPr>
      </w:pPr>
    </w:p>
    <w:p w14:paraId="35D92613" w14:textId="77777777" w:rsidR="002643D0" w:rsidRDefault="002643D0" w:rsidP="002643D0">
      <w:pPr>
        <w:pStyle w:val="wordsection1"/>
        <w:jc w:val="both"/>
        <w:rPr>
          <w:rFonts w:ascii="Montserrat" w:hAnsi="Montserrat"/>
          <w:i/>
          <w:iCs/>
          <w:sz w:val="14"/>
          <w:szCs w:val="14"/>
          <w:lang w:eastAsia="en-US"/>
        </w:rPr>
      </w:pPr>
      <w:r>
        <w:rPr>
          <w:rFonts w:ascii="Montserrat" w:hAnsi="Montserrat"/>
          <w:i/>
          <w:iCs/>
          <w:sz w:val="14"/>
          <w:szCs w:val="14"/>
          <w:lang w:val="it-CH"/>
        </w:rPr>
        <w:t xml:space="preserve">De conformidad con lo establecido en los artículos 17-I y 38, tercer a quinto párrafos del Código Fiscal de la Federación, la integridad y autoría del presente documento se podrá comprobar conforme a lo previsto en la regla </w:t>
      </w:r>
      <w:r>
        <w:rPr>
          <w:rFonts w:ascii="Montserrat" w:hAnsi="Montserrat"/>
          <w:i/>
          <w:iCs/>
          <w:sz w:val="14"/>
          <w:szCs w:val="14"/>
        </w:rPr>
        <w:t>2.9.3.</w:t>
      </w:r>
      <w:r>
        <w:rPr>
          <w:rFonts w:ascii="Montserrat" w:hAnsi="Montserrat"/>
          <w:i/>
          <w:iCs/>
          <w:sz w:val="14"/>
          <w:szCs w:val="14"/>
          <w:lang w:val="it-CH"/>
        </w:rPr>
        <w:t>, de la Resolución Miscelánea Fiscal para 2022, publicada en el Diario Oficial de la Federación el 27 de diciembre de 2021</w:t>
      </w:r>
      <w:r>
        <w:rPr>
          <w:rFonts w:ascii="Montserrat" w:hAnsi="Montserrat"/>
          <w:i/>
          <w:iCs/>
          <w:sz w:val="14"/>
          <w:szCs w:val="14"/>
        </w:rPr>
        <w:t>.</w:t>
      </w:r>
      <w:r>
        <w:rPr>
          <w:rFonts w:ascii="Montserrat" w:hAnsi="Montserrat"/>
          <w:i/>
          <w:iCs/>
          <w:sz w:val="14"/>
          <w:szCs w:val="14"/>
          <w:lang w:val="it-CH"/>
        </w:rPr>
        <w:t>”.</w:t>
      </w:r>
    </w:p>
    <w:p w14:paraId="66966551" w14:textId="77777777" w:rsidR="002643D0" w:rsidRDefault="002643D0" w:rsidP="002643D0">
      <w:pPr>
        <w:jc w:val="both"/>
        <w:rPr>
          <w:rFonts w:ascii="Montserrat" w:hAnsi="Montserrat"/>
          <w:sz w:val="14"/>
          <w:szCs w:val="14"/>
        </w:rPr>
      </w:pPr>
    </w:p>
    <w:p w14:paraId="32B9BA08" w14:textId="77777777" w:rsidR="002643D0" w:rsidRDefault="002643D0" w:rsidP="002643D0">
      <w:pPr>
        <w:jc w:val="both"/>
        <w:rPr>
          <w:rFonts w:ascii="Montserrat" w:hAnsi="Montserrat"/>
          <w:i/>
          <w:sz w:val="14"/>
          <w:szCs w:val="14"/>
        </w:rPr>
      </w:pPr>
    </w:p>
    <w:p w14:paraId="1A228413" w14:textId="77777777" w:rsidR="002643D0" w:rsidRDefault="002643D0" w:rsidP="002643D0">
      <w:pPr>
        <w:jc w:val="both"/>
        <w:rPr>
          <w:rFonts w:ascii="Montserrat" w:hAnsi="Montserrat"/>
          <w:i/>
          <w:color w:val="808080"/>
          <w:sz w:val="14"/>
          <w:szCs w:val="14"/>
          <w:lang w:val="es-ES" w:eastAsia="es-419"/>
        </w:rPr>
      </w:pPr>
      <w:r>
        <w:rPr>
          <w:rFonts w:ascii="Montserrat" w:hAnsi="Montserrat"/>
          <w:i/>
          <w:color w:val="808080"/>
          <w:sz w:val="14"/>
          <w:szCs w:val="14"/>
          <w:lang w:val="es-ES" w:eastAsia="es-419"/>
        </w:rPr>
        <w:t>“Este documento contiene información que, de actualizarse alguno de los supuestos previstos en el artículo 98 Ley Federal de Transparencia y Acceso a la Información Pública (LFTAIP), deberá ser clasificada como reservada y/o confidencial, en términos de los artículos 110, fracción XI, y 113, fracciones I y II, de la Ley en comento, en correlación con el artículo 69 del Código Fiscal de la Federación.”</w:t>
      </w:r>
    </w:p>
    <w:p w14:paraId="39318519" w14:textId="77777777" w:rsidR="002643D0" w:rsidRDefault="002643D0" w:rsidP="002643D0">
      <w:pPr>
        <w:rPr>
          <w:rFonts w:ascii="Montserrat Regular" w:hAnsi="Montserrat Regular"/>
          <w:sz w:val="18"/>
          <w:szCs w:val="18"/>
          <w:lang w:val="es-MX"/>
        </w:rPr>
      </w:pPr>
    </w:p>
    <w:p w14:paraId="5AAF52C0" w14:textId="2F89425D" w:rsidR="002F48B8" w:rsidRPr="00C8593E" w:rsidRDefault="002F48B8" w:rsidP="002643D0">
      <w:pPr>
        <w:rPr>
          <w:rFonts w:ascii="Montserrat Regular" w:hAnsi="Montserrat Regular"/>
          <w:sz w:val="18"/>
          <w:szCs w:val="18"/>
          <w:lang w:val="es-MX"/>
        </w:rPr>
      </w:pPr>
    </w:p>
    <w:sectPr w:rsidR="002F48B8"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25792" w14:textId="77777777" w:rsidR="001533BE" w:rsidRDefault="001533BE" w:rsidP="00FA660E">
      <w:r>
        <w:separator/>
      </w:r>
    </w:p>
  </w:endnote>
  <w:endnote w:type="continuationSeparator" w:id="0">
    <w:p w14:paraId="2A76B60D" w14:textId="77777777" w:rsidR="001533BE" w:rsidRDefault="001533BE"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ExtraBold">
    <w:altName w:val="Courier New"/>
    <w:panose1 w:val="00000900000000000000"/>
    <w:charset w:val="00"/>
    <w:family w:val="auto"/>
    <w:pitch w:val="variable"/>
    <w:sig w:usb0="2000020F" w:usb1="00000003" w:usb2="00000000" w:usb3="00000000" w:csb0="00000197" w:csb1="00000000"/>
  </w:font>
  <w:font w:name="Montserrat SemiBold">
    <w:altName w:val="Courier New"/>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7791DA9E" w14:textId="77777777" w:rsidTr="00C64BBD">
      <w:tc>
        <w:tcPr>
          <w:tcW w:w="10114" w:type="dxa"/>
        </w:tcPr>
        <w:p w14:paraId="0507ED03" w14:textId="77777777" w:rsidR="002643D0" w:rsidRDefault="002643D0" w:rsidP="002643D0">
          <w:pPr>
            <w:pStyle w:val="Piedepgina"/>
            <w:ind w:right="-1085"/>
            <w:rPr>
              <w:rFonts w:ascii="Montserrat SemiBold" w:hAnsi="Montserrat SemiBold"/>
              <w:color w:val="BC9500"/>
              <w:sz w:val="14"/>
              <w:szCs w:val="14"/>
            </w:rPr>
          </w:pPr>
          <w:r>
            <w:rPr>
              <w:rFonts w:ascii="Montserrat SemiBold" w:hAnsi="Montserrat SemiBold"/>
              <w:color w:val="BC9500"/>
              <w:sz w:val="14"/>
              <w:szCs w:val="14"/>
            </w:rPr>
            <w:t xml:space="preserve">Avenida Principal No. 55, segundo piso, colonia La Trinidad Tepehitec, C.P. 90115, Tlaxcala, Tlaxcala. </w:t>
          </w:r>
        </w:p>
        <w:p w14:paraId="4648F2A7" w14:textId="1C1C475C" w:rsidR="00C64BBD" w:rsidRDefault="002643D0" w:rsidP="002643D0">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/Marca SAT 55 6272 2728</w:t>
          </w:r>
          <w:r w:rsidR="00C64BBD">
            <w:rPr>
              <w:rFonts w:ascii="Montserrat SemiBold" w:hAnsi="Montserrat SemiBold"/>
              <w:noProof/>
              <w:color w:val="BC9500"/>
              <w:sz w:val="14"/>
              <w:szCs w:val="14"/>
              <w:lang w:val="es-ES" w:eastAsia="es-ES"/>
            </w:rPr>
            <w:drawing>
              <wp:anchor distT="0" distB="0" distL="114300" distR="114300" simplePos="0" relativeHeight="251659264" behindDoc="0" locked="0" layoutInCell="1" allowOverlap="1" wp14:anchorId="71A8B8B9" wp14:editId="70C3917B">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14:paraId="1B61EDBC" w14:textId="77777777" w:rsidTr="00C64BBD">
      <w:tc>
        <w:tcPr>
          <w:tcW w:w="10114" w:type="dxa"/>
        </w:tcPr>
        <w:p w14:paraId="317CCA19"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8240" behindDoc="1" locked="0" layoutInCell="1" allowOverlap="1" wp14:anchorId="19B11AB1" wp14:editId="3A59A748">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16EA182C"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7F9BE5A3" w14:textId="77777777" w:rsidTr="00551D9B">
      <w:tc>
        <w:tcPr>
          <w:tcW w:w="10114" w:type="dxa"/>
        </w:tcPr>
        <w:p w14:paraId="5A6B0568" w14:textId="77777777" w:rsidR="00B54784" w:rsidRDefault="00B54784" w:rsidP="00B54784">
          <w:pPr>
            <w:pStyle w:val="Piedepgina"/>
            <w:ind w:right="-1085"/>
            <w:rPr>
              <w:rFonts w:ascii="Montserrat SemiBold" w:hAnsi="Montserrat SemiBold"/>
              <w:color w:val="BC9500"/>
              <w:sz w:val="14"/>
              <w:szCs w:val="14"/>
            </w:rPr>
          </w:pPr>
          <w:r>
            <w:rPr>
              <w:rFonts w:ascii="Montserrat SemiBold" w:hAnsi="Montserrat SemiBold"/>
              <w:color w:val="BC9500"/>
              <w:sz w:val="14"/>
              <w:szCs w:val="14"/>
            </w:rPr>
            <w:t xml:space="preserve">Avenida Principal No. 55, segundo piso, colonia La Trinidad Tepehitec, C.P. 90115, Tlaxcala, Tlaxcala. </w:t>
          </w:r>
        </w:p>
        <w:p w14:paraId="6CD3421B" w14:textId="56BB57FF" w:rsidR="00D61E10" w:rsidRDefault="00B54784" w:rsidP="00B54784">
          <w:pPr>
            <w:pStyle w:val="Piedepgina"/>
            <w:jc w:val="both"/>
            <w:rPr>
              <w:rFonts w:ascii="Montserrat SemiBold" w:hAnsi="Montserrat SemiBold"/>
              <w:color w:val="BC9500"/>
              <w:sz w:val="14"/>
              <w:szCs w:val="14"/>
            </w:rPr>
          </w:pPr>
          <w:r>
            <w:rPr>
              <w:rFonts w:ascii="Montserrat SemiBold" w:hAnsi="Montserrat SemiBold"/>
              <w:color w:val="BC9500"/>
              <w:sz w:val="14"/>
              <w:szCs w:val="14"/>
            </w:rPr>
            <w:t xml:space="preserve">sat.gob.mx /Marca SAT 55 6272 2728 </w:t>
          </w:r>
          <w:r w:rsidR="00D61E10">
            <w:rPr>
              <w:rFonts w:ascii="Montserrat SemiBold" w:hAnsi="Montserrat SemiBold"/>
              <w:noProof/>
              <w:color w:val="BC9500"/>
              <w:sz w:val="14"/>
              <w:szCs w:val="14"/>
              <w:lang w:val="es-ES" w:eastAsia="es-ES"/>
            </w:rPr>
            <w:drawing>
              <wp:anchor distT="0" distB="0" distL="114300" distR="114300" simplePos="0" relativeHeight="251662336" behindDoc="0" locked="0" layoutInCell="1" allowOverlap="1" wp14:anchorId="2B434253" wp14:editId="4E54230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14:paraId="2C32AB69" w14:textId="77777777" w:rsidTr="00551D9B">
      <w:tc>
        <w:tcPr>
          <w:tcW w:w="10114" w:type="dxa"/>
        </w:tcPr>
        <w:p w14:paraId="1AC5AAB5"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1312" behindDoc="1" locked="0" layoutInCell="1" allowOverlap="1" wp14:anchorId="0CD071DA" wp14:editId="33AC756A">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2EE6A3D4"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7D1CA" w14:textId="77777777" w:rsidR="001533BE" w:rsidRDefault="001533BE" w:rsidP="00FA660E">
      <w:r>
        <w:separator/>
      </w:r>
    </w:p>
  </w:footnote>
  <w:footnote w:type="continuationSeparator" w:id="0">
    <w:p w14:paraId="33DBD127" w14:textId="77777777" w:rsidR="001533BE" w:rsidRDefault="001533BE"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14:paraId="0CA40726" w14:textId="77777777" w:rsidTr="00551D9B">
      <w:trPr>
        <w:jc w:val="center"/>
      </w:trPr>
      <w:tc>
        <w:tcPr>
          <w:tcW w:w="5920" w:type="dxa"/>
        </w:tcPr>
        <w:p w14:paraId="49D84A2E" w14:textId="77777777" w:rsidR="00D61E10" w:rsidRDefault="00D61E10" w:rsidP="00D61E10">
          <w:pPr>
            <w:pStyle w:val="Encabezado"/>
          </w:pPr>
          <w:r>
            <w:rPr>
              <w:noProof/>
              <w:lang w:val="es-ES" w:eastAsia="es-ES"/>
            </w:rPr>
            <w:drawing>
              <wp:inline distT="0" distB="0" distL="0" distR="0" wp14:anchorId="0683E618" wp14:editId="0D1ECCF0">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14:paraId="4AC8D9BC" w14:textId="77777777" w:rsidR="00B54784" w:rsidRDefault="00B54784" w:rsidP="00B54784">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1655EE8C" w14:textId="77777777" w:rsidR="00B54784" w:rsidRDefault="00B54784" w:rsidP="00B54784">
          <w:pPr>
            <w:pStyle w:val="Encabezado"/>
            <w:jc w:val="right"/>
            <w:rPr>
              <w:rFonts w:ascii="Montserrat" w:hAnsi="Montserrat"/>
              <w:sz w:val="16"/>
              <w:szCs w:val="16"/>
            </w:rPr>
          </w:pPr>
          <w:r>
            <w:rPr>
              <w:rFonts w:ascii="Montserrat" w:hAnsi="Montserrat"/>
              <w:sz w:val="16"/>
              <w:szCs w:val="16"/>
            </w:rPr>
            <w:t>Administración Desconcentrada Jurídica de Tlaxcala “1”</w:t>
          </w:r>
        </w:p>
        <w:p w14:paraId="329EAEC8" w14:textId="77777777" w:rsidR="00D61E10" w:rsidRDefault="00D61E10" w:rsidP="00D61E10">
          <w:pPr>
            <w:pStyle w:val="Encabezado"/>
          </w:pPr>
        </w:p>
      </w:tc>
    </w:tr>
  </w:tbl>
  <w:p w14:paraId="0BB30424"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6DB2898E"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7553FA6E"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14:paraId="7CA1B44C" w14:textId="77777777" w:rsidTr="00551D9B">
      <w:trPr>
        <w:jc w:val="center"/>
      </w:trPr>
      <w:tc>
        <w:tcPr>
          <w:tcW w:w="5920" w:type="dxa"/>
        </w:tcPr>
        <w:p w14:paraId="072C5E87" w14:textId="77777777" w:rsidR="00D61E10" w:rsidRDefault="00D61E10" w:rsidP="00D61E10">
          <w:pPr>
            <w:pStyle w:val="Encabezado"/>
          </w:pPr>
          <w:r>
            <w:rPr>
              <w:noProof/>
              <w:lang w:val="es-ES" w:eastAsia="es-ES"/>
            </w:rPr>
            <w:drawing>
              <wp:inline distT="0" distB="0" distL="0" distR="0" wp14:anchorId="1C734ABA" wp14:editId="0E0685AF">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14:paraId="0B7DD002" w14:textId="77777777" w:rsidR="009E0F1A" w:rsidRDefault="009E0F1A" w:rsidP="009E0F1A">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74A197EB" w14:textId="77777777" w:rsidR="009E0F1A" w:rsidRDefault="009E0F1A" w:rsidP="009E0F1A">
          <w:pPr>
            <w:pStyle w:val="Encabezado"/>
            <w:jc w:val="right"/>
            <w:rPr>
              <w:rFonts w:ascii="Montserrat" w:hAnsi="Montserrat"/>
              <w:sz w:val="16"/>
              <w:szCs w:val="16"/>
            </w:rPr>
          </w:pPr>
          <w:r>
            <w:rPr>
              <w:rFonts w:ascii="Montserrat" w:hAnsi="Montserrat"/>
              <w:sz w:val="16"/>
              <w:szCs w:val="16"/>
            </w:rPr>
            <w:t>Administración Desconcentrada Jurídica de Tlaxcala “1”</w:t>
          </w:r>
        </w:p>
        <w:p w14:paraId="429C2E1C" w14:textId="77777777" w:rsidR="00D61E10" w:rsidRDefault="00D61E10" w:rsidP="00D61E10">
          <w:pPr>
            <w:pStyle w:val="Encabezado"/>
          </w:pPr>
        </w:p>
      </w:tc>
    </w:tr>
  </w:tbl>
  <w:p w14:paraId="628EB66D" w14:textId="77777777" w:rsidR="00D61E10" w:rsidRDefault="00D61E10" w:rsidP="00D61E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cumentProtection w:edit="readOnly" w:enforcement="1" w:cryptProviderType="rsaAES" w:cryptAlgorithmClass="hash" w:cryptAlgorithmType="typeAny" w:cryptAlgorithmSid="14" w:cryptSpinCount="100000" w:hash="WA8C7o/c6LbsjoG+dDL/ZQlmSNISGqXnuZEGhjUwyAcndUHHN32X4Xf7OiPy+Dy1eMNtmvvYP5oXMQq0yADsOA==" w:salt="5uzBXjJZ2VN8hm7Jns0Qy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Tlaxcala &quot;1&quot;"/>
    <w:docVar w:name="etiquetaFirmaDigital" w:val="Firma Electrónica:_x000a_DSh2evK6o/ezDQtlAlfrJ7MvuONVItRWKGVeG8aMZXZJSlOQyQZVHOTa9Aw/Wclsajitpp65egzizhLHHXdD4glKgzvjPqWeqs/Z3Lb6QPqtlK6kLOyyGaa7T4mlcb+bOXf7GSfLrkCTIXIwEuToBvw2R8DSZ2T+Lq8+FcN1h7nqtU2p/DjLH3dnCg/38N3STtiW2U727gRbQNlcD5RJE0w5mBkLuBRJcfqwaN7OPm/MQICJvMJxsfRHX53ZGK8rW/G8qQ7KhJ41INnJLbqUV1k9YvNpBxk/Pi7LcqpgBBUHmD741lBnaHvJzfBbhUcz4Gnv1GyVBulUhNPBUkrwRg=="/>
    <w:docVar w:name="etiquetaFolioUnico" w:val="4648263"/>
    <w:docVar w:name="etiquetaNombreFuncionario" w:val="María del Carmen Marcela Martínez Perez"/>
    <w:docVar w:name="etiquetaSelloDigital" w:val="Cadena original: _x000a_||SAT970701NN3|Comité de Transparencia del Servicio de |3284|15 de diciembre de 2022|12/15/2022 2:01:18 PM|00001088888800000031||_x000a__x000a_Sello digital: _x000a_w10UVCc7gpiEknjr/vM7VpdWtGTwEQ7F0xI4Xuvo8Jdx81WpBK02QKw+nu0gQ2hWKa/+1LEQtRAydgcBiC5hHu8wenIPAMf0AHja0vwE/YVBG7rff56MUx4zE2d1fCfSMfqrztC9Qhb8B+/54TMu2XNPNLkZKQqsBTM95BJXNsY="/>
    <w:docVar w:name="fechaO" w:val="15 de diciembre de 2022"/>
    <w:docVar w:name="formatoFecha" w:val="dd 'de' MMMM 'de' yyyy"/>
    <w:docVar w:name="horarioVerano" w:val="bfd86e8d5c52f6b786e8103ef4cfdb4e|f775bfd3555ddd8589ca9fef7e1dbf3c"/>
    <w:docVar w:name="leyenda" w:val=". "/>
    <w:docVar w:name="nombre" w:val="Comité de Transparencia del Servicio de "/>
    <w:docVar w:name="nombreArchivoCreado" w:val="\\M277oirj74brc01\12c-7-2022-01-tlaxcala 1-portal de transparencia\Versiones Públicas Word\Digital\Cuarto Trimestre 2022\3284_Oficio de confidencialidad_4_2022.doc.docx"/>
    <w:docVar w:name="oficio" w:val="3284"/>
    <w:docVar w:name="QR" w:val="QR"/>
    <w:docVar w:name="rfc" w:val="SAT970701NN3"/>
  </w:docVars>
  <w:rsids>
    <w:rsidRoot w:val="00FA660E"/>
    <w:rsid w:val="00036507"/>
    <w:rsid w:val="00052B10"/>
    <w:rsid w:val="00054B34"/>
    <w:rsid w:val="000A2EA0"/>
    <w:rsid w:val="000A7AFF"/>
    <w:rsid w:val="000B5152"/>
    <w:rsid w:val="000F77CE"/>
    <w:rsid w:val="00147797"/>
    <w:rsid w:val="001533BE"/>
    <w:rsid w:val="001B5AD0"/>
    <w:rsid w:val="002054F2"/>
    <w:rsid w:val="0023246E"/>
    <w:rsid w:val="002477EF"/>
    <w:rsid w:val="00247A08"/>
    <w:rsid w:val="00260577"/>
    <w:rsid w:val="002643D0"/>
    <w:rsid w:val="002A230B"/>
    <w:rsid w:val="002A73A1"/>
    <w:rsid w:val="002D7153"/>
    <w:rsid w:val="002F48B8"/>
    <w:rsid w:val="002F7DD8"/>
    <w:rsid w:val="0031429B"/>
    <w:rsid w:val="0036133B"/>
    <w:rsid w:val="0036343F"/>
    <w:rsid w:val="00363E20"/>
    <w:rsid w:val="00365C3B"/>
    <w:rsid w:val="003939D2"/>
    <w:rsid w:val="0039508E"/>
    <w:rsid w:val="003A0A8F"/>
    <w:rsid w:val="00453032"/>
    <w:rsid w:val="004756FB"/>
    <w:rsid w:val="00487859"/>
    <w:rsid w:val="004D132A"/>
    <w:rsid w:val="004F55D4"/>
    <w:rsid w:val="00505465"/>
    <w:rsid w:val="00536A89"/>
    <w:rsid w:val="00542B0F"/>
    <w:rsid w:val="005513FF"/>
    <w:rsid w:val="00557CD1"/>
    <w:rsid w:val="00560C8B"/>
    <w:rsid w:val="005925B0"/>
    <w:rsid w:val="005F6702"/>
    <w:rsid w:val="00614793"/>
    <w:rsid w:val="00627C3C"/>
    <w:rsid w:val="00635CA9"/>
    <w:rsid w:val="006610B2"/>
    <w:rsid w:val="00661CA6"/>
    <w:rsid w:val="00664A4A"/>
    <w:rsid w:val="006748BA"/>
    <w:rsid w:val="006A19DF"/>
    <w:rsid w:val="006A49A3"/>
    <w:rsid w:val="006B1E9F"/>
    <w:rsid w:val="006D7236"/>
    <w:rsid w:val="007267A7"/>
    <w:rsid w:val="00731634"/>
    <w:rsid w:val="007338A4"/>
    <w:rsid w:val="00734CD7"/>
    <w:rsid w:val="007661AC"/>
    <w:rsid w:val="00782B1B"/>
    <w:rsid w:val="00792A9A"/>
    <w:rsid w:val="007A6B28"/>
    <w:rsid w:val="007B0452"/>
    <w:rsid w:val="008039E3"/>
    <w:rsid w:val="00844DBD"/>
    <w:rsid w:val="0086073D"/>
    <w:rsid w:val="00885202"/>
    <w:rsid w:val="008D7A35"/>
    <w:rsid w:val="0090230A"/>
    <w:rsid w:val="00956714"/>
    <w:rsid w:val="00971E98"/>
    <w:rsid w:val="00996542"/>
    <w:rsid w:val="009A5420"/>
    <w:rsid w:val="009B1564"/>
    <w:rsid w:val="009B1DD2"/>
    <w:rsid w:val="009E0F1A"/>
    <w:rsid w:val="00A34F00"/>
    <w:rsid w:val="00AB7D69"/>
    <w:rsid w:val="00B04EA0"/>
    <w:rsid w:val="00B16FEB"/>
    <w:rsid w:val="00B1734C"/>
    <w:rsid w:val="00B20534"/>
    <w:rsid w:val="00B33FAF"/>
    <w:rsid w:val="00B54784"/>
    <w:rsid w:val="00BA2348"/>
    <w:rsid w:val="00BF59BA"/>
    <w:rsid w:val="00C35CCB"/>
    <w:rsid w:val="00C64BBD"/>
    <w:rsid w:val="00C74D6D"/>
    <w:rsid w:val="00C8593E"/>
    <w:rsid w:val="00D27765"/>
    <w:rsid w:val="00D40DB7"/>
    <w:rsid w:val="00D413C0"/>
    <w:rsid w:val="00D61E10"/>
    <w:rsid w:val="00D762B3"/>
    <w:rsid w:val="00DF4E53"/>
    <w:rsid w:val="00DF6503"/>
    <w:rsid w:val="00E07616"/>
    <w:rsid w:val="00E60992"/>
    <w:rsid w:val="00E71D35"/>
    <w:rsid w:val="00E81318"/>
    <w:rsid w:val="00EA24DB"/>
    <w:rsid w:val="00EA2CAA"/>
    <w:rsid w:val="00EA33D5"/>
    <w:rsid w:val="00EB25C7"/>
    <w:rsid w:val="00ED357E"/>
    <w:rsid w:val="00ED5C40"/>
    <w:rsid w:val="00EE338D"/>
    <w:rsid w:val="00EF4BD9"/>
    <w:rsid w:val="00F1422E"/>
    <w:rsid w:val="00F16BFA"/>
    <w:rsid w:val="00F353EE"/>
    <w:rsid w:val="00F5339B"/>
    <w:rsid w:val="00F57F44"/>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C8D8B4"/>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encabezado,Car + Arial,11 pt,Encabezado1,Plain Text,Car Car Car Car Car Car Car Car Car Car Car Car,Car13 Car,Car1 Car Car,Normal + Arial,Negro,Justificado,Normal + (Latina) Arial,Anaranjado, Car, Car13 Car, Car1 Car Car"/>
    <w:basedOn w:val="Normal"/>
    <w:link w:val="EncabezadoCar"/>
    <w:unhideWhenUsed/>
    <w:qFormat/>
    <w:rsid w:val="00FA660E"/>
    <w:pPr>
      <w:tabs>
        <w:tab w:val="center" w:pos="4419"/>
        <w:tab w:val="right" w:pos="8838"/>
      </w:tabs>
    </w:pPr>
  </w:style>
  <w:style w:type="character" w:customStyle="1" w:styleId="EncabezadoCar">
    <w:name w:val="Encabezado Car"/>
    <w:aliases w:val="Car Car,encabezado Car,Car + Arial Car,11 pt Car,Encabezado1 Car,Plain Text Car,Car Car Car Car Car Car Car Car Car Car Car Car Car,Car13 Car Car,Car1 Car Car Car,Normal + Arial Car,Negro Car,Justificado Car,Normal + (Latina) Arial Car"/>
    <w:basedOn w:val="Fuentedeprrafopredeter"/>
    <w:link w:val="Encabezado"/>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character" w:customStyle="1" w:styleId="NormalWebCar4">
    <w:name w:val="Normal (Web) Car4"/>
    <w:aliases w:val="Car Car Car Car4,Car Car Car Car Car Car Car Car4,Normal (Web)1 Car4,annotation text Car4,Car1 Ca Car4,Car1 Car Car Car Car4,Car Car Car Car Car Ca Car Car4,Car Car Car Car Car Car4,Car Car Car5,Car Car5,Car1 Car Car4,Ca Car4"/>
    <w:basedOn w:val="Fuentedeprrafopredeter"/>
    <w:link w:val="wordsection1"/>
    <w:uiPriority w:val="99"/>
    <w:locked/>
    <w:rsid w:val="002643D0"/>
    <w:rPr>
      <w:rFonts w:ascii="Times New Roman" w:hAnsi="Times New Roman" w:cs="Times New Roman"/>
      <w:lang w:val="es-MX" w:eastAsia="es-MX"/>
    </w:rPr>
  </w:style>
  <w:style w:type="paragraph" w:customStyle="1" w:styleId="wordsection1">
    <w:name w:val="wordsection1"/>
    <w:basedOn w:val="Normal"/>
    <w:link w:val="NormalWebCar4"/>
    <w:uiPriority w:val="99"/>
    <w:qFormat/>
    <w:rsid w:val="002643D0"/>
    <w:rPr>
      <w:rFonts w:ascii="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7533">
      <w:bodyDiv w:val="1"/>
      <w:marLeft w:val="0"/>
      <w:marRight w:val="0"/>
      <w:marTop w:val="0"/>
      <w:marBottom w:val="0"/>
      <w:divBdr>
        <w:top w:val="none" w:sz="0" w:space="0" w:color="auto"/>
        <w:left w:val="none" w:sz="0" w:space="0" w:color="auto"/>
        <w:bottom w:val="none" w:sz="0" w:space="0" w:color="auto"/>
        <w:right w:val="none" w:sz="0" w:space="0" w:color="auto"/>
      </w:divBdr>
    </w:div>
    <w:div w:id="455830793">
      <w:bodyDiv w:val="1"/>
      <w:marLeft w:val="0"/>
      <w:marRight w:val="0"/>
      <w:marTop w:val="0"/>
      <w:marBottom w:val="0"/>
      <w:divBdr>
        <w:top w:val="none" w:sz="0" w:space="0" w:color="auto"/>
        <w:left w:val="none" w:sz="0" w:space="0" w:color="auto"/>
        <w:bottom w:val="none" w:sz="0" w:space="0" w:color="auto"/>
        <w:right w:val="none" w:sz="0" w:space="0" w:color="auto"/>
      </w:divBdr>
    </w:div>
    <w:div w:id="720639730">
      <w:bodyDiv w:val="1"/>
      <w:marLeft w:val="0"/>
      <w:marRight w:val="0"/>
      <w:marTop w:val="0"/>
      <w:marBottom w:val="0"/>
      <w:divBdr>
        <w:top w:val="none" w:sz="0" w:space="0" w:color="auto"/>
        <w:left w:val="none" w:sz="0" w:space="0" w:color="auto"/>
        <w:bottom w:val="none" w:sz="0" w:space="0" w:color="auto"/>
        <w:right w:val="none" w:sz="0" w:space="0" w:color="auto"/>
      </w:divBdr>
    </w:div>
    <w:div w:id="922225723">
      <w:bodyDiv w:val="1"/>
      <w:marLeft w:val="0"/>
      <w:marRight w:val="0"/>
      <w:marTop w:val="0"/>
      <w:marBottom w:val="0"/>
      <w:divBdr>
        <w:top w:val="none" w:sz="0" w:space="0" w:color="auto"/>
        <w:left w:val="none" w:sz="0" w:space="0" w:color="auto"/>
        <w:bottom w:val="none" w:sz="0" w:space="0" w:color="auto"/>
        <w:right w:val="none" w:sz="0" w:space="0" w:color="auto"/>
      </w:divBdr>
    </w:div>
    <w:div w:id="1189297935">
      <w:bodyDiv w:val="1"/>
      <w:marLeft w:val="0"/>
      <w:marRight w:val="0"/>
      <w:marTop w:val="0"/>
      <w:marBottom w:val="0"/>
      <w:divBdr>
        <w:top w:val="none" w:sz="0" w:space="0" w:color="auto"/>
        <w:left w:val="none" w:sz="0" w:space="0" w:color="auto"/>
        <w:bottom w:val="none" w:sz="0" w:space="0" w:color="auto"/>
        <w:right w:val="none" w:sz="0" w:space="0" w:color="auto"/>
      </w:divBdr>
    </w:div>
    <w:div w:id="1630085459">
      <w:bodyDiv w:val="1"/>
      <w:marLeft w:val="0"/>
      <w:marRight w:val="0"/>
      <w:marTop w:val="0"/>
      <w:marBottom w:val="0"/>
      <w:divBdr>
        <w:top w:val="none" w:sz="0" w:space="0" w:color="auto"/>
        <w:left w:val="none" w:sz="0" w:space="0" w:color="auto"/>
        <w:bottom w:val="none" w:sz="0" w:space="0" w:color="auto"/>
        <w:right w:val="none" w:sz="0" w:space="0" w:color="auto"/>
      </w:divBdr>
    </w:div>
    <w:div w:id="168435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1029</Words>
  <Characters>5663</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del Carmen Marcela Martinez Perez</cp:lastModifiedBy>
  <cp:revision>10</cp:revision>
  <cp:lastPrinted>2022-12-15T20:01:00Z</cp:lastPrinted>
  <dcterms:created xsi:type="dcterms:W3CDTF">2022-12-15T20:00:00Z</dcterms:created>
  <dcterms:modified xsi:type="dcterms:W3CDTF">2022-12-15T20:01:00Z</dcterms:modified>
</cp:coreProperties>
</file>